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AE" w:rsidRPr="00D162AE" w:rsidRDefault="00F56CC9" w:rsidP="004D63D8">
      <w:pPr>
        <w:jc w:val="left"/>
        <w:rPr>
          <w:rFonts w:eastAsia="HG創英角ｺﾞｼｯｸU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D162AE">
        <w:rPr>
          <w:rFonts w:eastAsia="HG創英角ｺﾞｼｯｸU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日本原電の東海第二原発</w:t>
      </w:r>
    </w:p>
    <w:p w:rsidR="00093837" w:rsidRPr="00D162AE" w:rsidRDefault="00F56CC9" w:rsidP="004D63D8">
      <w:pPr>
        <w:ind w:firstLineChars="150" w:firstLine="1080"/>
        <w:jc w:val="left"/>
        <w:rPr>
          <w:rFonts w:eastAsia="HG創英角ｺﾞｼｯｸU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2AE">
        <w:rPr>
          <w:rFonts w:eastAsia="HG創英角ｺﾞｼｯｸU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運転延長申請に抗議する</w:t>
      </w:r>
      <w:r w:rsidR="00D162AE" w:rsidRPr="00D162AE">
        <w:rPr>
          <w:rFonts w:eastAsia="HG創英角ｺﾞｼｯｸUB"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251E8" w:rsidRDefault="000251E8"/>
    <w:p w:rsidR="00093837" w:rsidRDefault="00F56CC9" w:rsidP="00860CB3">
      <w:pPr>
        <w:rPr>
          <w:rFonts w:ascii="HGS創英角ﾎﾟｯﾌﾟ体" w:eastAsia="HGS創英角ﾎﾟｯﾌﾟ体" w:hAnsi="HGS創英角ﾎﾟｯﾌﾟ体"/>
          <w:b/>
          <w:sz w:val="24"/>
          <w:szCs w:val="24"/>
        </w:rPr>
      </w:pPr>
      <w:r w:rsidRPr="0059070A">
        <w:rPr>
          <w:rFonts w:ascii="HGS創英角ﾎﾟｯﾌﾟ体" w:eastAsia="HGS創英角ﾎﾟｯﾌﾟ体" w:hAnsi="HGS創英角ﾎﾟｯﾌﾟ体"/>
          <w:b/>
          <w:sz w:val="24"/>
          <w:szCs w:val="24"/>
        </w:rPr>
        <w:t xml:space="preserve">　日本原電は１１月２４日、運転期間の４０年終了を１年後に控えた東海第二原発をさらに運転延長させる申請の手続きをとった。これはオンボロ原発を再稼働させて、さらに最長２０年の運転延長を図るという稀に見る暴挙である。</w:t>
      </w:r>
    </w:p>
    <w:p w:rsidR="00860CB3" w:rsidRPr="0059070A" w:rsidRDefault="00860CB3" w:rsidP="00860CB3">
      <w:pP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hint="eastAsia"/>
          <w:b/>
          <w:noProof/>
          <w:sz w:val="24"/>
          <w:szCs w:val="24"/>
        </w:rPr>
        <mc:AlternateContent>
          <mc:Choice Requires="wps">
            <w:drawing>
              <wp:anchor distT="0" distB="0" distL="114300" distR="114300" simplePos="0" relativeHeight="2" behindDoc="0" locked="0" layoutInCell="1" allowOverlap="1">
                <wp:simplePos x="0" y="0"/>
                <wp:positionH relativeFrom="column">
                  <wp:posOffset>26670</wp:posOffset>
                </wp:positionH>
                <wp:positionV relativeFrom="paragraph">
                  <wp:posOffset>223520</wp:posOffset>
                </wp:positionV>
                <wp:extent cx="552450" cy="2381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552450" cy="238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F398F1" id="円/楕円 6" o:spid="_x0000_s1026" style="position:absolute;left:0;text-align:left;margin-left:2.1pt;margin-top:17.6pt;width:43.5pt;height:18.7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" filled="f" strokecolor="black [3213]" strokeweight="1pt">
                <v:stroke joinstyle="miter"/>
              </v:oval>
            </w:pict>
          </mc:Fallback>
        </mc:AlternateContent>
      </w:r>
    </w:p>
    <w:p w:rsidR="00093837" w:rsidRPr="0070419B" w:rsidRDefault="00374814" w:rsidP="00860CB3">
      <w:pPr>
        <w:rPr>
          <w:rFonts w:asciiTheme="majorEastAsia" w:eastAsiaTheme="majorEastAsia" w:hAnsiTheme="majorEastAsia"/>
          <w:sz w:val="20"/>
          <w:szCs w:val="20"/>
        </w:rPr>
      </w:pPr>
      <w:r>
        <w:rPr>
          <w:rFonts w:ascii="HGS創英角ﾎﾟｯﾌﾟ体" w:eastAsia="HGS創英角ﾎﾟｯﾌﾟ体" w:hAnsi="HGS創英角ﾎﾟｯﾌﾟ体" w:hint="eastAsia"/>
          <w:b/>
          <w:noProof/>
          <w:sz w:val="24"/>
          <w:szCs w:val="24"/>
        </w:rPr>
        <mc:AlternateContent>
          <mc:Choice Requires="wps">
            <w:drawing>
              <wp:anchor distT="0" distB="0" distL="114300" distR="114300" simplePos="0" relativeHeight="251661312" behindDoc="0" locked="0" layoutInCell="1" allowOverlap="1" wp14:anchorId="778FF1AB" wp14:editId="68371D70">
                <wp:simplePos x="0" y="0"/>
                <wp:positionH relativeFrom="column">
                  <wp:posOffset>28575</wp:posOffset>
                </wp:positionH>
                <wp:positionV relativeFrom="paragraph">
                  <wp:posOffset>685165</wp:posOffset>
                </wp:positionV>
                <wp:extent cx="552450" cy="2381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552450" cy="238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5128BE" id="円/楕円 9" o:spid="_x0000_s1026" style="position:absolute;left:0;text-align:left;margin-left:2.25pt;margin-top:53.95pt;width:43.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" filled="f" strokecolor="black [3213]" strokeweight="1pt">
                <v:stroke joinstyle="miter"/>
              </v:oval>
            </w:pict>
          </mc:Fallback>
        </mc:AlternateContent>
      </w:r>
      <w:r w:rsidR="00F56CC9" w:rsidRPr="0070419B">
        <w:rPr>
          <w:rFonts w:asciiTheme="majorEastAsia" w:eastAsiaTheme="majorEastAsia" w:hAnsiTheme="majorEastAsia"/>
          <w:sz w:val="20"/>
          <w:szCs w:val="20"/>
        </w:rPr>
        <w:t xml:space="preserve">　第一に、茨城大学の調査によれば東海第二原発サイト近隣住民の７割弱が再稼働に反対し、今夏８月に行われた県知事選挙の出口調査で８割近くの投票者が再稼働に反対するという民意を日本原電は一顧だにしない。住民意向の無視である。</w:t>
      </w:r>
    </w:p>
    <w:p w:rsidR="00093837" w:rsidRPr="0070419B" w:rsidRDefault="00374814" w:rsidP="00860CB3">
      <w:pPr>
        <w:rPr>
          <w:rFonts w:asciiTheme="majorEastAsia" w:eastAsiaTheme="majorEastAsia" w:hAnsiTheme="majorEastAsia"/>
          <w:sz w:val="20"/>
          <w:szCs w:val="20"/>
        </w:rPr>
      </w:pPr>
      <w:r>
        <w:rPr>
          <w:rFonts w:ascii="HGS創英角ﾎﾟｯﾌﾟ体" w:eastAsia="HGS創英角ﾎﾟｯﾌﾟ体" w:hAnsi="HGS創英角ﾎﾟｯﾌﾟ体" w:hint="eastAsia"/>
          <w:b/>
          <w:noProof/>
          <w:sz w:val="24"/>
          <w:szCs w:val="24"/>
        </w:rPr>
        <mc:AlternateContent>
          <mc:Choice Requires="wps">
            <w:drawing>
              <wp:anchor distT="0" distB="0" distL="114300" distR="114300" simplePos="0" relativeHeight="251663360" behindDoc="0" locked="0" layoutInCell="1" allowOverlap="1" wp14:anchorId="778FF1AB" wp14:editId="68371D70">
                <wp:simplePos x="0" y="0"/>
                <wp:positionH relativeFrom="margin">
                  <wp:posOffset>9525</wp:posOffset>
                </wp:positionH>
                <wp:positionV relativeFrom="paragraph">
                  <wp:posOffset>913765</wp:posOffset>
                </wp:positionV>
                <wp:extent cx="552450" cy="2381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552450" cy="238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8A6C54" id="円/楕円 10" o:spid="_x0000_s1026" style="position:absolute;left:0;text-align:left;margin-left:.75pt;margin-top:71.95pt;width:43.5pt;height:18.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" filled="f" strokecolor="black [3213]" strokeweight="1pt">
                <v:stroke joinstyle="miter"/>
                <w10:wrap anchorx="margin"/>
              </v:oval>
            </w:pict>
          </mc:Fallback>
        </mc:AlternateContent>
      </w:r>
      <w:r w:rsidR="00F56CC9" w:rsidRPr="0070419B">
        <w:rPr>
          <w:rFonts w:asciiTheme="majorEastAsia" w:eastAsiaTheme="majorEastAsia" w:hAnsiTheme="majorEastAsia"/>
          <w:sz w:val="20"/>
          <w:szCs w:val="20"/>
        </w:rPr>
        <w:t xml:space="preserve">　第二に、原発の再稼働の手続きとして、地元自治体の再稼働の同意が必要である。３．１１の放射能被害の現実を踏まえて近隣自治体の首長が、東海村と同じ権限を認めよとの要求、すなわち地元自治体としての扱いをせよとの趣旨の要求を繰り返し、地域住民もそれを応援してきたが、日本原電は</w:t>
      </w:r>
      <w:r w:rsidR="00DB6FC0">
        <w:rPr>
          <w:rFonts w:asciiTheme="majorEastAsia" w:eastAsiaTheme="majorEastAsia" w:hAnsiTheme="majorEastAsia" w:hint="eastAsia"/>
          <w:sz w:val="20"/>
          <w:szCs w:val="20"/>
        </w:rPr>
        <w:t>直接</w:t>
      </w:r>
      <w:r w:rsidR="00F56CC9" w:rsidRPr="0070419B">
        <w:rPr>
          <w:rFonts w:asciiTheme="majorEastAsia" w:eastAsiaTheme="majorEastAsia" w:hAnsiTheme="majorEastAsia"/>
          <w:sz w:val="20"/>
          <w:szCs w:val="20"/>
        </w:rPr>
        <w:t>にそれらの意向に耳を傾けよう</w:t>
      </w:r>
      <w:r w:rsidR="00DB6FC0">
        <w:rPr>
          <w:rFonts w:asciiTheme="majorEastAsia" w:eastAsiaTheme="majorEastAsia" w:hAnsiTheme="majorEastAsia" w:hint="eastAsia"/>
          <w:sz w:val="20"/>
          <w:szCs w:val="20"/>
        </w:rPr>
        <w:t>せず最終結論を先のばししている。</w:t>
      </w:r>
    </w:p>
    <w:p w:rsidR="00093837" w:rsidRPr="0070419B" w:rsidRDefault="00DB6FC0" w:rsidP="00860CB3">
      <w:pPr>
        <w:rPr>
          <w:rFonts w:asciiTheme="majorEastAsia" w:eastAsiaTheme="majorEastAsia" w:hAnsiTheme="majorEastAsia"/>
          <w:sz w:val="20"/>
          <w:szCs w:val="20"/>
        </w:rPr>
      </w:pPr>
      <w:r>
        <w:rPr>
          <w:rFonts w:asciiTheme="majorEastAsia" w:eastAsiaTheme="majorEastAsia" w:hAnsiTheme="majorEastAsia"/>
          <w:sz w:val="20"/>
          <w:szCs w:val="20"/>
        </w:rPr>
        <w:t xml:space="preserve">　第三に、東海第二原発は古い設計</w:t>
      </w:r>
      <w:r w:rsidR="00F56CC9" w:rsidRPr="0070419B">
        <w:rPr>
          <w:rFonts w:asciiTheme="majorEastAsia" w:eastAsiaTheme="majorEastAsia" w:hAnsiTheme="majorEastAsia"/>
          <w:sz w:val="20"/>
          <w:szCs w:val="20"/>
        </w:rPr>
        <w:t>古い材料によって設置された原発で、しかも老朽化し、３．１１の被災原発でもあるという満身創痍の原発である。装置自体の欠陥からくる事故の可能性に目をつぶって運転を強行しようとしているのである。</w:t>
      </w:r>
    </w:p>
    <w:p w:rsidR="00093837" w:rsidRPr="0070419B" w:rsidRDefault="00374814" w:rsidP="00860CB3">
      <w:pPr>
        <w:rPr>
          <w:rFonts w:asciiTheme="majorEastAsia" w:eastAsiaTheme="majorEastAsia" w:hAnsiTheme="majorEastAsia"/>
          <w:sz w:val="20"/>
          <w:szCs w:val="20"/>
        </w:rPr>
      </w:pPr>
      <w:r>
        <w:rPr>
          <w:rFonts w:ascii="HGS創英角ﾎﾟｯﾌﾟ体" w:eastAsia="HGS創英角ﾎﾟｯﾌﾟ体" w:hAnsi="HGS創英角ﾎﾟｯﾌﾟ体" w:hint="eastAsia"/>
          <w:b/>
          <w:noProof/>
          <w:sz w:val="24"/>
          <w:szCs w:val="24"/>
        </w:rPr>
        <mc:AlternateContent>
          <mc:Choice Requires="wps">
            <w:drawing>
              <wp:anchor distT="0" distB="0" distL="114300" distR="114300" simplePos="0" relativeHeight="251659264" behindDoc="0" locked="0" layoutInCell="1" allowOverlap="1" wp14:anchorId="778FF1AB" wp14:editId="68371D70">
                <wp:simplePos x="0" y="0"/>
                <wp:positionH relativeFrom="margin">
                  <wp:posOffset>9525</wp:posOffset>
                </wp:positionH>
                <wp:positionV relativeFrom="paragraph">
                  <wp:posOffset>8890</wp:posOffset>
                </wp:positionV>
                <wp:extent cx="552450" cy="2381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552450" cy="238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AB99F" id="円/楕円 8" o:spid="_x0000_s1026" style="position:absolute;left:0;text-align:left;margin-left:.75pt;margin-top:.7pt;width:43.5pt;height:18.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" filled="f" strokecolor="black [3213]" strokeweight="1pt">
                <v:stroke joinstyle="miter"/>
                <w10:wrap anchorx="margin"/>
              </v:oval>
            </w:pict>
          </mc:Fallback>
        </mc:AlternateContent>
      </w:r>
      <w:r w:rsidR="00F56CC9" w:rsidRPr="0070419B">
        <w:rPr>
          <w:rFonts w:asciiTheme="majorEastAsia" w:eastAsiaTheme="majorEastAsia" w:hAnsiTheme="majorEastAsia"/>
          <w:sz w:val="20"/>
          <w:szCs w:val="20"/>
        </w:rPr>
        <w:t xml:space="preserve">　第四に、東海第二原発の近くには核燃料再処理工場があり、そこには超危険な高レベル放射性廃液がある。ほかの原発サイトにはない環境で、それとの複合災害の危険に頬被りしている。また、</w:t>
      </w:r>
      <w:r w:rsidR="00B8468B">
        <w:rPr>
          <w:rFonts w:asciiTheme="majorEastAsia" w:eastAsiaTheme="majorEastAsia" w:hAnsiTheme="majorEastAsia" w:hint="eastAsia"/>
          <w:sz w:val="20"/>
          <w:szCs w:val="20"/>
        </w:rPr>
        <w:t>地震・津波と複合すれば</w:t>
      </w:r>
      <w:r w:rsidR="00F56CC9" w:rsidRPr="0070419B">
        <w:rPr>
          <w:rFonts w:asciiTheme="majorEastAsia" w:eastAsiaTheme="majorEastAsia" w:hAnsiTheme="majorEastAsia"/>
          <w:sz w:val="20"/>
          <w:szCs w:val="20"/>
        </w:rPr>
        <w:t>人口密度が高く、３０キロ圏内９６万人を擁する地域の住民の広域避難は極めて困難である。それらの東海第二原発の立地環境を日本原電は考慮</w:t>
      </w:r>
      <w:r w:rsidR="00DB6FC0">
        <w:rPr>
          <w:rFonts w:asciiTheme="majorEastAsia" w:eastAsiaTheme="majorEastAsia" w:hAnsiTheme="majorEastAsia" w:hint="eastAsia"/>
          <w:sz w:val="20"/>
          <w:szCs w:val="20"/>
        </w:rPr>
        <w:t>しようと</w:t>
      </w:r>
      <w:r w:rsidR="00F56CC9" w:rsidRPr="0070419B">
        <w:rPr>
          <w:rFonts w:asciiTheme="majorEastAsia" w:eastAsiaTheme="majorEastAsia" w:hAnsiTheme="majorEastAsia"/>
          <w:sz w:val="20"/>
          <w:szCs w:val="20"/>
        </w:rPr>
        <w:t>していない。</w:t>
      </w:r>
    </w:p>
    <w:p w:rsidR="003E78DD" w:rsidRDefault="00576339" w:rsidP="00860CB3">
      <w:pPr>
        <w:rPr>
          <w:rFonts w:asciiTheme="majorEastAsia" w:eastAsiaTheme="majorEastAsia" w:hAnsiTheme="majorEastAsia"/>
          <w:szCs w:val="21"/>
        </w:rPr>
      </w:pPr>
      <w:r>
        <w:rPr>
          <w:rFonts w:asciiTheme="majorEastAsia" w:eastAsiaTheme="majorEastAsia" w:hAnsiTheme="major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1547495</wp:posOffset>
                </wp:positionV>
                <wp:extent cx="2628900" cy="0"/>
                <wp:effectExtent l="0" t="19050" r="38100" b="38100"/>
                <wp:wrapNone/>
                <wp:docPr id="12" name="直線コネクタ 12"/>
                <wp:cNvGraphicFramePr/>
                <a:graphic xmlns:a="http://schemas.openxmlformats.org/drawingml/2006/main">
                  <a:graphicData uri="http://schemas.microsoft.com/office/word/2010/wordprocessingShape">
                    <wps:wsp>
                      <wps:cNvCnPr/>
                      <wps:spPr>
                        <a:xfrm>
                          <a:off x="0" y="0"/>
                          <a:ext cx="2628900" cy="0"/>
                        </a:xfrm>
                        <a:prstGeom prst="line">
                          <a:avLst/>
                        </a:prstGeom>
                        <a:ln w="476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0B9E" id="直線コネクタ 1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8.4pt,121.85pt" to="198.6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" strokecolor="black [3213]" strokeweight="3.75pt">
                <v:stroke linestyle="thickThin" joinstyle="miter"/>
              </v:lin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66432" behindDoc="0" locked="0" layoutInCell="1" allowOverlap="1" wp14:anchorId="30FC9096" wp14:editId="6443A4B4">
                <wp:simplePos x="0" y="0"/>
                <wp:positionH relativeFrom="column">
                  <wp:posOffset>-104775</wp:posOffset>
                </wp:positionH>
                <wp:positionV relativeFrom="paragraph">
                  <wp:posOffset>3085465</wp:posOffset>
                </wp:positionV>
                <wp:extent cx="2628900" cy="0"/>
                <wp:effectExtent l="0" t="19050" r="38100" b="38100"/>
                <wp:wrapNone/>
                <wp:docPr id="13" name="直線コネクタ 13"/>
                <wp:cNvGraphicFramePr/>
                <a:graphic xmlns:a="http://schemas.openxmlformats.org/drawingml/2006/main">
                  <a:graphicData uri="http://schemas.microsoft.com/office/word/2010/wordprocessingShape">
                    <wps:wsp>
                      <wps:cNvCnPr/>
                      <wps:spPr>
                        <a:xfrm>
                          <a:off x="0" y="0"/>
                          <a:ext cx="2628900" cy="0"/>
                        </a:xfrm>
                        <a:prstGeom prst="line">
                          <a:avLst/>
                        </a:prstGeom>
                        <a:ln w="476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5683" id="直線コネクタ 1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25pt,242.95pt" to="198.75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" strokecolor="black [3213]" strokeweight="3.75pt">
                <v:stroke linestyle="thickThin" joinstyle="miter"/>
              </v:line>
            </w:pict>
          </mc:Fallback>
        </mc:AlternateContent>
      </w:r>
      <w:r w:rsidRPr="0070419B">
        <w:rPr>
          <w:rFonts w:asciiTheme="majorEastAsia" w:eastAsiaTheme="majorEastAsia" w:hAnsiTheme="majorEastAsia"/>
          <w:noProof/>
          <w:sz w:val="20"/>
          <w:szCs w:val="20"/>
        </w:rPr>
        <mc:AlternateContent>
          <mc:Choice Requires="wps">
            <w:drawing>
              <wp:anchor distT="45720" distB="45720" distL="114300" distR="114300" simplePos="0" relativeHeight="107855726" behindDoc="0" locked="0" layoutInCell="1" allowOverlap="1">
                <wp:simplePos x="0" y="0"/>
                <wp:positionH relativeFrom="margin">
                  <wp:posOffset>-97155</wp:posOffset>
                </wp:positionH>
                <wp:positionV relativeFrom="paragraph">
                  <wp:posOffset>1566545</wp:posOffset>
                </wp:positionV>
                <wp:extent cx="2628900" cy="1485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solidFill>
                          <a:schemeClr val="bg2">
                            <a:lumMod val="7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70419B" w:rsidRPr="00860CB3" w:rsidRDefault="0070419B" w:rsidP="00860CB3">
                            <w:pPr>
                              <w:jc w:val="distribute"/>
                              <w:rPr>
                                <w:rFonts w:ascii="HG創英角ｺﾞｼｯｸUB" w:eastAsia="HG創英角ｺﾞｼｯｸUB" w:hAnsi="HG創英角ｺﾞｼｯｸUB"/>
                                <w:b/>
                                <w:sz w:val="28"/>
                                <w:szCs w:val="28"/>
                              </w:rPr>
                            </w:pPr>
                            <w:r w:rsidRPr="00860CB3">
                              <w:rPr>
                                <w:rFonts w:ascii="HG創英角ｺﾞｼｯｸUB" w:eastAsia="HG創英角ｺﾞｼｯｸUB" w:hAnsi="HG創英角ｺﾞｼｯｸUB" w:hint="eastAsia"/>
                                <w:b/>
                                <w:sz w:val="28"/>
                                <w:szCs w:val="28"/>
                              </w:rPr>
                              <w:t>日本</w:t>
                            </w:r>
                            <w:r w:rsidRPr="00860CB3">
                              <w:rPr>
                                <w:rFonts w:ascii="HG創英角ｺﾞｼｯｸUB" w:eastAsia="HG創英角ｺﾞｼｯｸUB" w:hAnsi="HG創英角ｺﾞｼｯｸUB"/>
                                <w:b/>
                                <w:sz w:val="28"/>
                                <w:szCs w:val="28"/>
                              </w:rPr>
                              <w:t>原電本社</w:t>
                            </w:r>
                            <w:r w:rsidRPr="00860CB3">
                              <w:rPr>
                                <w:rFonts w:ascii="HG創英角ｺﾞｼｯｸUB" w:eastAsia="HG創英角ｺﾞｼｯｸUB" w:hAnsi="HG創英角ｺﾞｼｯｸUB" w:hint="eastAsia"/>
                                <w:b/>
                                <w:sz w:val="28"/>
                                <w:szCs w:val="28"/>
                              </w:rPr>
                              <w:t>前</w:t>
                            </w:r>
                            <w:r w:rsidRPr="00860CB3">
                              <w:rPr>
                                <w:rFonts w:ascii="HG創英角ｺﾞｼｯｸUB" w:eastAsia="HG創英角ｺﾞｼｯｸUB" w:hAnsi="HG創英角ｺﾞｼｯｸUB"/>
                                <w:b/>
                                <w:sz w:val="28"/>
                                <w:szCs w:val="28"/>
                              </w:rPr>
                              <w:t>抗議</w:t>
                            </w:r>
                          </w:p>
                          <w:p w:rsidR="0070419B" w:rsidRDefault="0070419B" w:rsidP="00860CB3">
                            <w:pPr>
                              <w:jc w:val="distribute"/>
                              <w:rPr>
                                <w:rFonts w:ascii="HG創英角ｺﾞｼｯｸUB" w:eastAsia="HG創英角ｺﾞｼｯｸUB" w:hAnsi="HG創英角ｺﾞｼｯｸUB"/>
                                <w:b/>
                                <w:sz w:val="28"/>
                                <w:szCs w:val="28"/>
                              </w:rPr>
                            </w:pPr>
                            <w:r w:rsidRPr="00860CB3">
                              <w:rPr>
                                <w:rFonts w:ascii="HG創英角ｺﾞｼｯｸUB" w:eastAsia="HG創英角ｺﾞｼｯｸUB" w:hAnsi="HG創英角ｺﾞｼｯｸUB" w:hint="eastAsia"/>
                                <w:b/>
                                <w:sz w:val="28"/>
                                <w:szCs w:val="28"/>
                              </w:rPr>
                              <w:t>2017</w:t>
                            </w:r>
                            <w:r w:rsidRPr="00860CB3">
                              <w:rPr>
                                <w:rFonts w:ascii="HG創英角ｺﾞｼｯｸUB" w:eastAsia="HG創英角ｺﾞｼｯｸUB" w:hAnsi="HG創英角ｺﾞｼｯｸUB"/>
                                <w:b/>
                                <w:sz w:val="28"/>
                                <w:szCs w:val="28"/>
                              </w:rPr>
                              <w:t>.</w:t>
                            </w:r>
                            <w:r w:rsidRPr="00316224">
                              <w:rPr>
                                <w:rFonts w:ascii="HG創英角ｺﾞｼｯｸUB" w:eastAsia="HG創英角ｺﾞｼｯｸUB" w:hAnsi="HG創英角ｺﾞｼｯｸUB"/>
                                <w:b/>
                                <w:sz w:val="28"/>
                                <w:szCs w:val="28"/>
                              </w:rPr>
                              <w:t>11.29</w:t>
                            </w:r>
                            <w:r w:rsidRPr="00860CB3">
                              <w:rPr>
                                <w:rFonts w:ascii="HG創英角ｺﾞｼｯｸUB" w:eastAsia="HG創英角ｺﾞｼｯｸUB" w:hAnsi="HG創英角ｺﾞｼｯｸUB"/>
                                <w:b/>
                                <w:sz w:val="28"/>
                                <w:szCs w:val="28"/>
                              </w:rPr>
                              <w:t xml:space="preserve"> </w:t>
                            </w:r>
                            <w:r w:rsidRPr="00860CB3">
                              <w:rPr>
                                <w:rFonts w:ascii="HG創英角ｺﾞｼｯｸUB" w:eastAsia="HG創英角ｺﾞｼｯｸUB" w:hAnsi="HG創英角ｺﾞｼｯｸUB" w:hint="eastAsia"/>
                                <w:b/>
                                <w:sz w:val="28"/>
                                <w:szCs w:val="28"/>
                              </w:rPr>
                              <w:t>午後</w:t>
                            </w:r>
                            <w:r w:rsidRPr="00860CB3">
                              <w:rPr>
                                <w:rFonts w:ascii="HG創英角ｺﾞｼｯｸUB" w:eastAsia="HG創英角ｺﾞｼｯｸUB" w:hAnsi="HG創英角ｺﾞｼｯｸUB"/>
                                <w:b/>
                                <w:sz w:val="28"/>
                                <w:szCs w:val="28"/>
                              </w:rPr>
                              <w:t>3時半より</w:t>
                            </w:r>
                          </w:p>
                          <w:p w:rsidR="00316224" w:rsidRPr="00860CB3" w:rsidRDefault="00316224" w:rsidP="00860CB3">
                            <w:pPr>
                              <w:jc w:val="distribute"/>
                              <w:rPr>
                                <w:rFonts w:ascii="HG創英角ｺﾞｼｯｸUB" w:eastAsia="HG創英角ｺﾞｼｯｸUB" w:hAnsi="HG創英角ｺﾞｼｯｸUB"/>
                                <w:b/>
                                <w:sz w:val="24"/>
                                <w:szCs w:val="24"/>
                              </w:rPr>
                            </w:pPr>
                            <w:r w:rsidRPr="00374814">
                              <w:rPr>
                                <w:rFonts w:ascii="HG創英角ｺﾞｼｯｸUB" w:eastAsia="HG創英角ｺﾞｼｯｸUB" w:hAnsi="HG創英角ｺﾞｼｯｸUB" w:hint="eastAsia"/>
                                <w:sz w:val="24"/>
                                <w:szCs w:val="24"/>
                              </w:rPr>
                              <w:t>原発</w:t>
                            </w:r>
                            <w:r w:rsidRPr="00374814">
                              <w:rPr>
                                <w:rFonts w:ascii="HG創英角ｺﾞｼｯｸUB" w:eastAsia="HG創英角ｺﾞｼｯｸUB" w:hAnsi="HG創英角ｺﾞｼｯｸUB"/>
                                <w:sz w:val="24"/>
                                <w:szCs w:val="24"/>
                              </w:rPr>
                              <w:t>いらない茨城</w:t>
                            </w:r>
                            <w:r w:rsidRPr="00374814">
                              <w:rPr>
                                <w:rFonts w:ascii="HG創英角ｺﾞｼｯｸUB" w:eastAsia="HG創英角ｺﾞｼｯｸUB" w:hAnsi="HG創英角ｺﾞｼｯｸUB" w:hint="eastAsia"/>
                                <w:sz w:val="24"/>
                                <w:szCs w:val="24"/>
                              </w:rPr>
                              <w:t>アクション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5pt;margin-top:123.35pt;width:207pt;height:117pt;z-index:1078557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" fillcolor="#aeaaaa [2414]" stroked="f" strokeweight="1pt">
                <v:textbox>
                  <w:txbxContent>
                    <w:p w:rsidR="0070419B" w:rsidRPr="00860CB3" w:rsidRDefault="0070419B" w:rsidP="00860CB3">
                      <w:pPr>
                        <w:jc w:val="distribute"/>
                        <w:rPr>
                          <w:rFonts w:ascii="HG創英角ｺﾞｼｯｸUB" w:eastAsia="HG創英角ｺﾞｼｯｸUB" w:hAnsi="HG創英角ｺﾞｼｯｸUB"/>
                          <w:b/>
                          <w:sz w:val="28"/>
                          <w:szCs w:val="28"/>
                        </w:rPr>
                      </w:pPr>
                      <w:r w:rsidRPr="00860CB3">
                        <w:rPr>
                          <w:rFonts w:ascii="HG創英角ｺﾞｼｯｸUB" w:eastAsia="HG創英角ｺﾞｼｯｸUB" w:hAnsi="HG創英角ｺﾞｼｯｸUB" w:hint="eastAsia"/>
                          <w:b/>
                          <w:sz w:val="28"/>
                          <w:szCs w:val="28"/>
                        </w:rPr>
                        <w:t>日本</w:t>
                      </w:r>
                      <w:r w:rsidRPr="00860CB3">
                        <w:rPr>
                          <w:rFonts w:ascii="HG創英角ｺﾞｼｯｸUB" w:eastAsia="HG創英角ｺﾞｼｯｸUB" w:hAnsi="HG創英角ｺﾞｼｯｸUB"/>
                          <w:b/>
                          <w:sz w:val="28"/>
                          <w:szCs w:val="28"/>
                        </w:rPr>
                        <w:t>原電本社</w:t>
                      </w:r>
                      <w:r w:rsidRPr="00860CB3">
                        <w:rPr>
                          <w:rFonts w:ascii="HG創英角ｺﾞｼｯｸUB" w:eastAsia="HG創英角ｺﾞｼｯｸUB" w:hAnsi="HG創英角ｺﾞｼｯｸUB" w:hint="eastAsia"/>
                          <w:b/>
                          <w:sz w:val="28"/>
                          <w:szCs w:val="28"/>
                        </w:rPr>
                        <w:t>前</w:t>
                      </w:r>
                      <w:r w:rsidRPr="00860CB3">
                        <w:rPr>
                          <w:rFonts w:ascii="HG創英角ｺﾞｼｯｸUB" w:eastAsia="HG創英角ｺﾞｼｯｸUB" w:hAnsi="HG創英角ｺﾞｼｯｸUB"/>
                          <w:b/>
                          <w:sz w:val="28"/>
                          <w:szCs w:val="28"/>
                        </w:rPr>
                        <w:t>抗議</w:t>
                      </w:r>
                    </w:p>
                    <w:p w:rsidR="0070419B" w:rsidRDefault="0070419B" w:rsidP="00860CB3">
                      <w:pPr>
                        <w:jc w:val="distribute"/>
                        <w:rPr>
                          <w:rFonts w:ascii="HG創英角ｺﾞｼｯｸUB" w:eastAsia="HG創英角ｺﾞｼｯｸUB" w:hAnsi="HG創英角ｺﾞｼｯｸUB"/>
                          <w:b/>
                          <w:sz w:val="28"/>
                          <w:szCs w:val="28"/>
                        </w:rPr>
                      </w:pPr>
                      <w:r w:rsidRPr="00860CB3">
                        <w:rPr>
                          <w:rFonts w:ascii="HG創英角ｺﾞｼｯｸUB" w:eastAsia="HG創英角ｺﾞｼｯｸUB" w:hAnsi="HG創英角ｺﾞｼｯｸUB" w:hint="eastAsia"/>
                          <w:b/>
                          <w:sz w:val="28"/>
                          <w:szCs w:val="28"/>
                        </w:rPr>
                        <w:t>2017</w:t>
                      </w:r>
                      <w:r w:rsidRPr="00860CB3">
                        <w:rPr>
                          <w:rFonts w:ascii="HG創英角ｺﾞｼｯｸUB" w:eastAsia="HG創英角ｺﾞｼｯｸUB" w:hAnsi="HG創英角ｺﾞｼｯｸUB"/>
                          <w:b/>
                          <w:sz w:val="28"/>
                          <w:szCs w:val="28"/>
                        </w:rPr>
                        <w:t>.</w:t>
                      </w:r>
                      <w:r w:rsidRPr="00316224">
                        <w:rPr>
                          <w:rFonts w:ascii="HG創英角ｺﾞｼｯｸUB" w:eastAsia="HG創英角ｺﾞｼｯｸUB" w:hAnsi="HG創英角ｺﾞｼｯｸUB"/>
                          <w:b/>
                          <w:sz w:val="28"/>
                          <w:szCs w:val="28"/>
                        </w:rPr>
                        <w:t>11.29</w:t>
                      </w:r>
                      <w:r w:rsidRPr="00860CB3">
                        <w:rPr>
                          <w:rFonts w:ascii="HG創英角ｺﾞｼｯｸUB" w:eastAsia="HG創英角ｺﾞｼｯｸUB" w:hAnsi="HG創英角ｺﾞｼｯｸUB"/>
                          <w:b/>
                          <w:sz w:val="28"/>
                          <w:szCs w:val="28"/>
                        </w:rPr>
                        <w:t xml:space="preserve"> </w:t>
                      </w:r>
                      <w:r w:rsidRPr="00860CB3">
                        <w:rPr>
                          <w:rFonts w:ascii="HG創英角ｺﾞｼｯｸUB" w:eastAsia="HG創英角ｺﾞｼｯｸUB" w:hAnsi="HG創英角ｺﾞｼｯｸUB" w:hint="eastAsia"/>
                          <w:b/>
                          <w:sz w:val="28"/>
                          <w:szCs w:val="28"/>
                        </w:rPr>
                        <w:t>午後</w:t>
                      </w:r>
                      <w:r w:rsidRPr="00860CB3">
                        <w:rPr>
                          <w:rFonts w:ascii="HG創英角ｺﾞｼｯｸUB" w:eastAsia="HG創英角ｺﾞｼｯｸUB" w:hAnsi="HG創英角ｺﾞｼｯｸUB"/>
                          <w:b/>
                          <w:sz w:val="28"/>
                          <w:szCs w:val="28"/>
                        </w:rPr>
                        <w:t>3時半より</w:t>
                      </w:r>
                    </w:p>
                    <w:p w:rsidR="00316224" w:rsidRPr="00860CB3" w:rsidRDefault="00316224" w:rsidP="00860CB3">
                      <w:pPr>
                        <w:jc w:val="distribute"/>
                        <w:rPr>
                          <w:rFonts w:ascii="HG創英角ｺﾞｼｯｸUB" w:eastAsia="HG創英角ｺﾞｼｯｸUB" w:hAnsi="HG創英角ｺﾞｼｯｸUB"/>
                          <w:b/>
                          <w:sz w:val="24"/>
                          <w:szCs w:val="24"/>
                        </w:rPr>
                      </w:pPr>
                      <w:r w:rsidRPr="00374814">
                        <w:rPr>
                          <w:rFonts w:ascii="HG創英角ｺﾞｼｯｸUB" w:eastAsia="HG創英角ｺﾞｼｯｸUB" w:hAnsi="HG創英角ｺﾞｼｯｸUB" w:hint="eastAsia"/>
                          <w:sz w:val="24"/>
                          <w:szCs w:val="24"/>
                        </w:rPr>
                        <w:t>原発</w:t>
                      </w:r>
                      <w:r w:rsidRPr="00374814">
                        <w:rPr>
                          <w:rFonts w:ascii="HG創英角ｺﾞｼｯｸUB" w:eastAsia="HG創英角ｺﾞｼｯｸUB" w:hAnsi="HG創英角ｺﾞｼｯｸUB"/>
                          <w:sz w:val="24"/>
                          <w:szCs w:val="24"/>
                        </w:rPr>
                        <w:t>いらない茨城</w:t>
                      </w:r>
                      <w:r w:rsidRPr="00374814">
                        <w:rPr>
                          <w:rFonts w:ascii="HG創英角ｺﾞｼｯｸUB" w:eastAsia="HG創英角ｺﾞｼｯｸUB" w:hAnsi="HG創英角ｺﾞｼｯｸUB" w:hint="eastAsia"/>
                          <w:sz w:val="24"/>
                          <w:szCs w:val="24"/>
                        </w:rPr>
                        <w:t>アクション</w:t>
                      </w:r>
                    </w:p>
                  </w:txbxContent>
                </v:textbox>
                <w10:wrap type="square" anchorx="margin"/>
              </v:shape>
            </w:pict>
          </mc:Fallback>
        </mc:AlternateContent>
      </w:r>
      <w:r w:rsidR="00374814" w:rsidRPr="0070419B">
        <w:rPr>
          <w:noProof/>
          <w:sz w:val="20"/>
          <w:szCs w:val="20"/>
        </w:rPr>
        <mc:AlternateContent>
          <mc:Choice Requires="wps">
            <w:drawing>
              <wp:anchor distT="0" distB="0" distL="0" distR="0" simplePos="0" relativeHeight="71903818" behindDoc="0" locked="0" layoutInCell="1" allowOverlap="1">
                <wp:simplePos x="0" y="0"/>
                <wp:positionH relativeFrom="column">
                  <wp:posOffset>3933825</wp:posOffset>
                </wp:positionH>
                <wp:positionV relativeFrom="paragraph">
                  <wp:posOffset>908050</wp:posOffset>
                </wp:positionV>
                <wp:extent cx="1000125" cy="238760"/>
                <wp:effectExtent l="0" t="0" r="28575" b="15240"/>
                <wp:wrapNone/>
                <wp:docPr id="2" name="シェイプ2"/>
                <wp:cNvGraphicFramePr/>
                <a:graphic xmlns:a="http://schemas.openxmlformats.org/drawingml/2006/main">
                  <a:graphicData uri="http://schemas.microsoft.com/office/word/2010/wordprocessingShape">
                    <wps:wsp>
                      <wps:cNvSpPr txBox="1"/>
                      <wps:spPr>
                        <a:xfrm>
                          <a:off x="0" y="0"/>
                          <a:ext cx="1000125" cy="2387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3837" w:rsidRPr="00690285" w:rsidRDefault="00F56CC9">
                            <w:pPr>
                              <w:overflowPunct w:val="0"/>
                              <w:jc w:val="left"/>
                              <w:rPr>
                                <w:rFonts w:asciiTheme="majorEastAsia" w:eastAsiaTheme="majorEastAsia" w:hAnsiTheme="majorEastAsia"/>
                                <w:b/>
                                <w:sz w:val="20"/>
                                <w:szCs w:val="20"/>
                              </w:rPr>
                            </w:pPr>
                            <w:r>
                              <w:rPr>
                                <w:sz w:val="18"/>
                                <w:szCs w:val="18"/>
                              </w:rPr>
                              <w:t xml:space="preserve"> </w:t>
                            </w:r>
                            <w:r w:rsidRPr="000251E8">
                              <w:rPr>
                                <w:rFonts w:asciiTheme="majorEastAsia" w:eastAsiaTheme="majorEastAsia" w:hAnsiTheme="majorEastAsia"/>
                                <w:b/>
                                <w:spacing w:val="40"/>
                                <w:kern w:val="0"/>
                                <w:sz w:val="20"/>
                                <w:szCs w:val="20"/>
                                <w:fitText w:val="1407" w:id="1538970368"/>
                              </w:rPr>
                              <w:t>この間の動</w:t>
                            </w:r>
                            <w:r w:rsidRPr="000251E8">
                              <w:rPr>
                                <w:rFonts w:asciiTheme="majorEastAsia" w:eastAsiaTheme="majorEastAsia" w:hAnsiTheme="majorEastAsia"/>
                                <w:b/>
                                <w:spacing w:val="3"/>
                                <w:kern w:val="0"/>
                                <w:sz w:val="20"/>
                                <w:szCs w:val="20"/>
                                <w:fitText w:val="1407" w:id="1538970368"/>
                              </w:rPr>
                              <w:t>き</w:t>
                            </w:r>
                          </w:p>
                        </w:txbxContent>
                      </wps:txbx>
                      <wps:bodyPr wrap="square" lIns="17640" tIns="17640" rIns="17640" bIns="17640">
                        <a:spAutoFit/>
                      </wps:bodyPr>
                    </wps:wsp>
                  </a:graphicData>
                </a:graphic>
                <wp14:sizeRelH relativeFrom="margin">
                  <wp14:pctWidth>0</wp14:pctWidth>
                </wp14:sizeRelH>
              </wp:anchor>
            </w:drawing>
          </mc:Choice>
          <mc:Fallback>
            <w:pict>
              <v:shape id="シェイプ2" o:spid="_x0000_s1027" type="#_x0000_t202" style="position:absolute;left:0;text-align:left;margin-left:309.75pt;margin-top:71.5pt;width:78.75pt;height:18.8pt;z-index:7190381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" fillcolor="#c3c3c3 [2166]" strokecolor="#a5a5a5 [3206]" strokeweight=".5pt">
                <v:fill color2="#b6b6b6 [2614]" rotate="t" colors="0 #d2d2d2;.5 #c8c8c8;1 silver" focus="100%" type="gradient">
                  <o:fill v:ext="view" type="gradientUnscaled"/>
                </v:fill>
                <v:textbox style="mso-fit-shape-to-text:t" inset=".49mm,.49mm,.49mm,.49mm">
                  <w:txbxContent>
                    <w:p w:rsidR="00093837" w:rsidRPr="00690285" w:rsidRDefault="00F56CC9">
                      <w:pPr>
                        <w:overflowPunct w:val="0"/>
                        <w:jc w:val="left"/>
                        <w:rPr>
                          <w:rFonts w:asciiTheme="majorEastAsia" w:eastAsiaTheme="majorEastAsia" w:hAnsiTheme="majorEastAsia"/>
                          <w:b/>
                          <w:sz w:val="20"/>
                          <w:szCs w:val="20"/>
                        </w:rPr>
                      </w:pPr>
                      <w:r>
                        <w:rPr>
                          <w:sz w:val="18"/>
                          <w:szCs w:val="18"/>
                        </w:rPr>
                        <w:t xml:space="preserve"> </w:t>
                      </w:r>
                      <w:r w:rsidRPr="000251E8">
                        <w:rPr>
                          <w:rFonts w:asciiTheme="majorEastAsia" w:eastAsiaTheme="majorEastAsia" w:hAnsiTheme="majorEastAsia"/>
                          <w:b/>
                          <w:spacing w:val="40"/>
                          <w:kern w:val="0"/>
                          <w:sz w:val="20"/>
                          <w:szCs w:val="20"/>
                          <w:fitText w:val="1407" w:id="1538970368"/>
                        </w:rPr>
                        <w:t>この間の動</w:t>
                      </w:r>
                      <w:r w:rsidRPr="000251E8">
                        <w:rPr>
                          <w:rFonts w:asciiTheme="majorEastAsia" w:eastAsiaTheme="majorEastAsia" w:hAnsiTheme="majorEastAsia"/>
                          <w:b/>
                          <w:spacing w:val="3"/>
                          <w:kern w:val="0"/>
                          <w:sz w:val="20"/>
                          <w:szCs w:val="20"/>
                          <w:fitText w:val="1407" w:id="1538970368"/>
                        </w:rPr>
                        <w:t>き</w:t>
                      </w:r>
                    </w:p>
                  </w:txbxContent>
                </v:textbox>
              </v:shape>
            </w:pict>
          </mc:Fallback>
        </mc:AlternateContent>
      </w:r>
      <w:r w:rsidR="00374814" w:rsidRPr="0070419B">
        <w:rPr>
          <w:noProof/>
          <w:sz w:val="20"/>
          <w:szCs w:val="20"/>
        </w:rPr>
        <mc:AlternateContent>
          <mc:Choice Requires="wps">
            <w:drawing>
              <wp:anchor distT="0" distB="0" distL="0" distR="0" simplePos="0" relativeHeight="35951910" behindDoc="1" locked="0" layoutInCell="1" allowOverlap="1">
                <wp:simplePos x="0" y="0"/>
                <wp:positionH relativeFrom="margin">
                  <wp:align>right</wp:align>
                </wp:positionH>
                <wp:positionV relativeFrom="margin">
                  <wp:posOffset>6765925</wp:posOffset>
                </wp:positionV>
                <wp:extent cx="3752850" cy="2438400"/>
                <wp:effectExtent l="0" t="0" r="19050" b="19050"/>
                <wp:wrapTight wrapText="bothSides">
                  <wp:wrapPolygon edited="1">
                    <wp:start x="-603" y="-1857"/>
                    <wp:lineTo x="-603" y="21431"/>
                    <wp:lineTo x="21600" y="21600"/>
                    <wp:lineTo x="21380" y="-1856"/>
                    <wp:lineTo x="13486" y="-1772"/>
                    <wp:lineTo x="-603" y="-1857"/>
                  </wp:wrapPolygon>
                </wp:wrapTight>
                <wp:docPr id="1" name="シェイプ1"/>
                <wp:cNvGraphicFramePr/>
                <a:graphic xmlns:a="http://schemas.openxmlformats.org/drawingml/2006/main">
                  <a:graphicData uri="http://schemas.microsoft.com/office/word/2010/wordprocessingShape">
                    <wps:wsp>
                      <wps:cNvSpPr txBox="1"/>
                      <wps:spPr>
                        <a:xfrm>
                          <a:off x="0" y="0"/>
                          <a:ext cx="3752850" cy="24384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93837" w:rsidRDefault="00093837">
                            <w:pPr>
                              <w:overflowPunct w:val="0"/>
                              <w:jc w:val="left"/>
                            </w:pP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10.31　原子力規制委員会による技術的審査終了</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 xml:space="preserve">11.8　</w:t>
                            </w:r>
                            <w:r w:rsidR="008E35FA">
                              <w:rPr>
                                <w:rFonts w:asciiTheme="majorEastAsia" w:eastAsiaTheme="majorEastAsia" w:hAnsiTheme="majorEastAsia"/>
                                <w:sz w:val="18"/>
                                <w:szCs w:val="18"/>
                              </w:rPr>
                              <w:t xml:space="preserve"> </w:t>
                            </w:r>
                            <w:r w:rsidRPr="009F71FF">
                              <w:rPr>
                                <w:rFonts w:asciiTheme="majorEastAsia" w:eastAsiaTheme="majorEastAsia" w:hAnsiTheme="majorEastAsia"/>
                                <w:sz w:val="18"/>
                                <w:szCs w:val="18"/>
                              </w:rPr>
                              <w:t>首長懇談会、日本原電に権限拡大の回答要求の申し入れ</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11.14　規制委員会、経理的基礎にかかる審査会合</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11.17　住民ら首長懇談会・座長東海村長に初志を貫くよう要請書</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11.19　住民ら吉原毅講演会・集会デモで運転延長反対意志表明</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11.21　日本原電社長、茨城県知事と東海村長に運転延長申請の表明</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11.22　住民ら日本原電と首長懇談会の会合会場前で、首長激励</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11.24　日本原電、規制委員会に運転延長申請。住民ら日本原電茨城</w:t>
                            </w:r>
                          </w:p>
                          <w:p w:rsidR="00093837" w:rsidRPr="009F71FF" w:rsidRDefault="006C215E" w:rsidP="006C215E">
                            <w:pPr>
                              <w:overflowPunct w:val="0"/>
                              <w:jc w:val="left"/>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sidR="00F56CC9" w:rsidRPr="009F71FF">
                              <w:rPr>
                                <w:rFonts w:asciiTheme="majorEastAsia" w:eastAsiaTheme="majorEastAsia" w:hAnsiTheme="majorEastAsia"/>
                                <w:sz w:val="18"/>
                                <w:szCs w:val="18"/>
                              </w:rPr>
                              <w:t>事務所に抗議文提出、その後抗議集会。</w:t>
                            </w:r>
                          </w:p>
                        </w:txbxContent>
                      </wps:txbx>
                      <wps:bodyPr wrap="square" lIns="17640" tIns="17640" rIns="17640" bIns="17640">
                        <a:noAutofit/>
                      </wps:bodyPr>
                    </wps:wsp>
                  </a:graphicData>
                </a:graphic>
                <wp14:sizeRelH relativeFrom="margin">
                  <wp14:pctWidth>0</wp14:pctWidth>
                </wp14:sizeRelH>
                <wp14:sizeRelV relativeFrom="margin">
                  <wp14:pctHeight>0</wp14:pctHeight>
                </wp14:sizeRelV>
              </wp:anchor>
            </w:drawing>
          </mc:Choice>
          <mc:Fallback>
            <w:pict>
              <v:shape id="シェイプ1" o:spid="_x0000_s1028" type="#_x0000_t202" style="position:absolute;left:0;text-align:left;margin-left:244.3pt;margin-top:532.75pt;width:295.5pt;height:192pt;z-index:-467364570;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top" wrapcoords="-603 -1857 -603 21431 21600 21600 21380 -1856 13486 -1772 -603 -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" fillcolor="#c3c3c3 [2166]" strokecolor="#a5a5a5 [3206]" strokeweight=".5pt">
                <v:fill color2="#b6b6b6 [2614]" rotate="t" colors="0 #d2d2d2;.5 #c8c8c8;1 silver" focus="100%" type="gradient">
                  <o:fill v:ext="view" type="gradientUnscaled"/>
                </v:fill>
                <v:textbox inset=".49mm,.49mm,.49mm,.49mm">
                  <w:txbxContent>
                    <w:p w:rsidR="00093837" w:rsidRDefault="00093837">
                      <w:pPr>
                        <w:overflowPunct w:val="0"/>
                        <w:jc w:val="left"/>
                      </w:pP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10.31　原子力規制委員会による技術的審査終了</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 xml:space="preserve">11.8　</w:t>
                      </w:r>
                      <w:r w:rsidR="008E35FA">
                        <w:rPr>
                          <w:rFonts w:asciiTheme="majorEastAsia" w:eastAsiaTheme="majorEastAsia" w:hAnsiTheme="majorEastAsia"/>
                          <w:sz w:val="18"/>
                          <w:szCs w:val="18"/>
                        </w:rPr>
                        <w:t xml:space="preserve"> </w:t>
                      </w:r>
                      <w:r w:rsidRPr="009F71FF">
                        <w:rPr>
                          <w:rFonts w:asciiTheme="majorEastAsia" w:eastAsiaTheme="majorEastAsia" w:hAnsiTheme="majorEastAsia"/>
                          <w:sz w:val="18"/>
                          <w:szCs w:val="18"/>
                        </w:rPr>
                        <w:t>首長懇談会、日本原電に権限拡大の回答要求の申し入れ</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11.14　規制委員会、経理的基礎にかかる審査会合</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11.17　住民ら首長懇談会・座長東海村長に初志を貫くよう要請書</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11.19　住民ら吉原毅講演会・集会デモで運転延長反対意志表明</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11.21　日本原電社長、茨城県知事と東海村長に運転延長申請の表明</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11.22　住民ら日本原電と首長懇談会の会合会場前で、首長激励</w:t>
                      </w:r>
                    </w:p>
                    <w:p w:rsidR="00093837" w:rsidRPr="009F71FF" w:rsidRDefault="00F56CC9" w:rsidP="006C215E">
                      <w:pPr>
                        <w:overflowPunct w:val="0"/>
                        <w:ind w:firstLineChars="50" w:firstLine="90"/>
                        <w:jc w:val="left"/>
                        <w:rPr>
                          <w:rFonts w:asciiTheme="majorEastAsia" w:eastAsiaTheme="majorEastAsia" w:hAnsiTheme="majorEastAsia"/>
                          <w:sz w:val="18"/>
                          <w:szCs w:val="18"/>
                        </w:rPr>
                      </w:pPr>
                      <w:r w:rsidRPr="009F71FF">
                        <w:rPr>
                          <w:rFonts w:asciiTheme="majorEastAsia" w:eastAsiaTheme="majorEastAsia" w:hAnsiTheme="majorEastAsia"/>
                          <w:sz w:val="18"/>
                          <w:szCs w:val="18"/>
                        </w:rPr>
                        <w:t>11.24　日本原電、規制委員会に運転延長申請。住民ら日本原電茨城</w:t>
                      </w:r>
                    </w:p>
                    <w:p w:rsidR="00093837" w:rsidRPr="009F71FF" w:rsidRDefault="006C215E" w:rsidP="006C215E">
                      <w:pPr>
                        <w:overflowPunct w:val="0"/>
                        <w:jc w:val="left"/>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sidR="00F56CC9" w:rsidRPr="009F71FF">
                        <w:rPr>
                          <w:rFonts w:asciiTheme="majorEastAsia" w:eastAsiaTheme="majorEastAsia" w:hAnsiTheme="majorEastAsia"/>
                          <w:sz w:val="18"/>
                          <w:szCs w:val="18"/>
                        </w:rPr>
                        <w:t>事務所に抗議文提出、その後抗議集会。</w:t>
                      </w:r>
                    </w:p>
                  </w:txbxContent>
                </v:textbox>
                <w10:wrap type="tight" anchorx="margin" anchory="margin"/>
              </v:shape>
            </w:pict>
          </mc:Fallback>
        </mc:AlternateContent>
      </w:r>
      <w:r w:rsidR="00F56CC9" w:rsidRPr="0070419B">
        <w:rPr>
          <w:rFonts w:asciiTheme="majorEastAsia" w:eastAsiaTheme="majorEastAsia" w:hAnsiTheme="majorEastAsia"/>
          <w:sz w:val="20"/>
          <w:szCs w:val="20"/>
        </w:rPr>
        <w:t xml:space="preserve">　以上のように、東海第二原発を再稼働し、さらに運転延長しようとするのは暴挙そのものであり、地域住民としてはこれを容認することはできない。運転により新たに蓄積される放射性廃棄物は全国に影響を与える問題であり、過酷事故の発生は首都圏壊滅につながる。東海第二原発は再稼働につながる運転延長ではなく、廃</w:t>
      </w:r>
      <w:r w:rsidR="00F56CC9" w:rsidRPr="000251E8">
        <w:rPr>
          <w:rFonts w:asciiTheme="majorEastAsia" w:eastAsiaTheme="majorEastAsia" w:hAnsiTheme="majorEastAsia"/>
          <w:szCs w:val="21"/>
        </w:rPr>
        <w:t>止するしかない。</w:t>
      </w:r>
    </w:p>
    <w:p w:rsidR="00924D1F" w:rsidRDefault="00924D1F" w:rsidP="00860CB3">
      <w:pPr>
        <w:rPr>
          <w:rFonts w:asciiTheme="majorEastAsia" w:eastAsiaTheme="majorEastAsia" w:hAnsiTheme="majorEastAsia"/>
          <w:szCs w:val="21"/>
        </w:rPr>
      </w:pPr>
    </w:p>
    <w:p w:rsidR="00924D1F" w:rsidRPr="00924D1F" w:rsidRDefault="00924D1F" w:rsidP="00860CB3">
      <w:pPr>
        <w:rPr>
          <w:rFonts w:ascii="HGS創英角ｺﾞｼｯｸUB" w:eastAsia="HGS創英角ｺﾞｼｯｸUB" w:hAnsi="HGS創英角ｺﾞｼｯｸUB"/>
          <w:sz w:val="24"/>
          <w:szCs w:val="24"/>
        </w:rPr>
      </w:pPr>
      <w:r w:rsidRPr="00924D1F">
        <w:rPr>
          <w:rFonts w:ascii="HGS創英角ｺﾞｼｯｸUB" w:eastAsia="HGS創英角ｺﾞｼｯｸUB" w:hAnsi="HGS創英角ｺﾞｼｯｸUB" w:hint="eastAsia"/>
          <w:sz w:val="24"/>
          <w:szCs w:val="24"/>
        </w:rPr>
        <w:t>≪緊急行動≫</w:t>
      </w:r>
    </w:p>
    <w:sectPr w:rsidR="00924D1F" w:rsidRPr="00924D1F" w:rsidSect="003E78DD">
      <w:pgSz w:w="11906" w:h="16838"/>
      <w:pgMar w:top="1418" w:right="849" w:bottom="1135" w:left="993"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37"/>
    <w:rsid w:val="000251E8"/>
    <w:rsid w:val="00093837"/>
    <w:rsid w:val="002F618D"/>
    <w:rsid w:val="00311AB5"/>
    <w:rsid w:val="00316224"/>
    <w:rsid w:val="00332D78"/>
    <w:rsid w:val="00374814"/>
    <w:rsid w:val="003E78DD"/>
    <w:rsid w:val="004D63D8"/>
    <w:rsid w:val="00523C3C"/>
    <w:rsid w:val="00576339"/>
    <w:rsid w:val="0059070A"/>
    <w:rsid w:val="00690285"/>
    <w:rsid w:val="006C215E"/>
    <w:rsid w:val="0070419B"/>
    <w:rsid w:val="00860CB3"/>
    <w:rsid w:val="008E35FA"/>
    <w:rsid w:val="00924D1F"/>
    <w:rsid w:val="009F71FF"/>
    <w:rsid w:val="009F78AA"/>
    <w:rsid w:val="00A103A9"/>
    <w:rsid w:val="00B8468B"/>
    <w:rsid w:val="00C36A38"/>
    <w:rsid w:val="00D162AE"/>
    <w:rsid w:val="00DB6FC0"/>
    <w:rsid w:val="00EA24BC"/>
    <w:rsid w:val="00ED4A87"/>
    <w:rsid w:val="00F37EF0"/>
    <w:rsid w:val="00F56CC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631F330-F4A7-4CC7-9075-FE309EA7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TakaoPGothic" w:hAnsi="Liberation Sans" w:cs="TakaoPGothic"/>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a7">
    <w:name w:val="索引"/>
    <w:basedOn w:val="a"/>
    <w:qFormat/>
    <w:pPr>
      <w:suppressLineNumbers/>
    </w:pPr>
  </w:style>
  <w:style w:type="paragraph" w:styleId="a8">
    <w:name w:val="Balloon Text"/>
    <w:basedOn w:val="a"/>
    <w:link w:val="a9"/>
    <w:uiPriority w:val="99"/>
    <w:semiHidden/>
    <w:unhideWhenUsed/>
    <w:rsid w:val="00523C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相沢一正</dc:creator>
  <cp:lastModifiedBy>ouest-pont3939@jcom.zaq.ne.jp</cp:lastModifiedBy>
  <cp:revision>6</cp:revision>
  <cp:lastPrinted>2017-11-25T02:08:00Z</cp:lastPrinted>
  <dcterms:created xsi:type="dcterms:W3CDTF">2017-11-24T08:55:00Z</dcterms:created>
  <dcterms:modified xsi:type="dcterms:W3CDTF">2017-11-25T02:09:00Z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